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4E199" w14:textId="77777777" w:rsidR="00516492" w:rsidRDefault="00516492" w:rsidP="00516492">
      <w:pPr>
        <w:jc w:val="center"/>
        <w:rPr>
          <w:sz w:val="36"/>
          <w:szCs w:val="36"/>
        </w:rPr>
      </w:pPr>
      <w:r w:rsidRPr="00516492">
        <w:rPr>
          <w:sz w:val="36"/>
          <w:szCs w:val="36"/>
        </w:rPr>
        <w:t>Dni wolne od zajęć dydaktyczno-wychowawczych:</w:t>
      </w:r>
    </w:p>
    <w:p w14:paraId="5748AF1D" w14:textId="77777777" w:rsidR="00516492" w:rsidRPr="00516492" w:rsidRDefault="00516492" w:rsidP="00516492">
      <w:pPr>
        <w:jc w:val="center"/>
        <w:rPr>
          <w:sz w:val="36"/>
          <w:szCs w:val="36"/>
        </w:rPr>
      </w:pPr>
    </w:p>
    <w:p w14:paraId="377F9CEC" w14:textId="2638696F" w:rsidR="00516492" w:rsidRPr="00516492" w:rsidRDefault="00516492" w:rsidP="00516492">
      <w:pPr>
        <w:rPr>
          <w:sz w:val="28"/>
          <w:szCs w:val="28"/>
        </w:rPr>
      </w:pPr>
      <w:r w:rsidRPr="00516492">
        <w:rPr>
          <w:sz w:val="28"/>
          <w:szCs w:val="28"/>
        </w:rPr>
        <w:t xml:space="preserve">1. </w:t>
      </w:r>
      <w:r w:rsidRPr="00516492">
        <w:rPr>
          <w:sz w:val="28"/>
          <w:szCs w:val="28"/>
        </w:rPr>
        <w:t>28</w:t>
      </w:r>
      <w:r w:rsidRPr="00516492">
        <w:rPr>
          <w:sz w:val="28"/>
          <w:szCs w:val="28"/>
        </w:rPr>
        <w:t>.</w:t>
      </w:r>
      <w:r w:rsidRPr="00516492">
        <w:rPr>
          <w:sz w:val="28"/>
          <w:szCs w:val="28"/>
        </w:rPr>
        <w:t>05</w:t>
      </w:r>
      <w:r w:rsidRPr="00516492">
        <w:rPr>
          <w:sz w:val="28"/>
          <w:szCs w:val="28"/>
        </w:rPr>
        <w:t>.202</w:t>
      </w:r>
      <w:r w:rsidRPr="00516492">
        <w:rPr>
          <w:sz w:val="28"/>
          <w:szCs w:val="28"/>
        </w:rPr>
        <w:t>7</w:t>
      </w:r>
    </w:p>
    <w:p w14:paraId="532A77CB" w14:textId="50156710" w:rsidR="00516492" w:rsidRPr="00516492" w:rsidRDefault="00516492" w:rsidP="00516492">
      <w:pPr>
        <w:rPr>
          <w:sz w:val="28"/>
          <w:szCs w:val="28"/>
        </w:rPr>
      </w:pPr>
      <w:r w:rsidRPr="00516492">
        <w:rPr>
          <w:sz w:val="28"/>
          <w:szCs w:val="28"/>
        </w:rPr>
        <w:t>2</w:t>
      </w:r>
      <w:r w:rsidRPr="00516492">
        <w:rPr>
          <w:sz w:val="28"/>
          <w:szCs w:val="28"/>
        </w:rPr>
        <w:t>. Dzień otwarty szkoły – do ustalenia</w:t>
      </w:r>
    </w:p>
    <w:p w14:paraId="602BA428" w14:textId="3CA2DAA8" w:rsidR="00E333D3" w:rsidRPr="00516492" w:rsidRDefault="00516492" w:rsidP="00516492">
      <w:pPr>
        <w:rPr>
          <w:sz w:val="28"/>
          <w:szCs w:val="28"/>
        </w:rPr>
      </w:pPr>
      <w:r w:rsidRPr="00516492">
        <w:rPr>
          <w:sz w:val="28"/>
          <w:szCs w:val="28"/>
        </w:rPr>
        <w:t>3</w:t>
      </w:r>
      <w:r w:rsidRPr="00516492">
        <w:rPr>
          <w:sz w:val="28"/>
          <w:szCs w:val="28"/>
        </w:rPr>
        <w:t>. Egzaminy zawodowe oraz maturalne – do ustalenia</w:t>
      </w:r>
    </w:p>
    <w:sectPr w:rsidR="00E333D3" w:rsidRPr="00516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92"/>
    <w:rsid w:val="003C6318"/>
    <w:rsid w:val="00516492"/>
    <w:rsid w:val="00AA4066"/>
    <w:rsid w:val="00E333D3"/>
    <w:rsid w:val="00F4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E2B60"/>
  <w15:chartTrackingRefBased/>
  <w15:docId w15:val="{35308719-0BFC-4030-AF50-5C07EC26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6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6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64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6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64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64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64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64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64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64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64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64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649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649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64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64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64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64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6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6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6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6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6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64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64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649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64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649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64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130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Wojciechowska</dc:creator>
  <cp:keywords/>
  <dc:description/>
  <cp:lastModifiedBy>Wioletta Wojciechowska</cp:lastModifiedBy>
  <cp:revision>1</cp:revision>
  <dcterms:created xsi:type="dcterms:W3CDTF">2026-09-15T08:47:00Z</dcterms:created>
  <dcterms:modified xsi:type="dcterms:W3CDTF">2026-09-15T08:49:00Z</dcterms:modified>
</cp:coreProperties>
</file>